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C4" w:rsidRPr="007C3CAD" w:rsidRDefault="00CA32C4" w:rsidP="00CA32C4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985520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32C4" w:rsidRDefault="00CA32C4" w:rsidP="00CA32C4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25pt;margin-top:77.6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UaAIAAKoEAAAOAAAAZHJzL2Uyb0RvYy54bWysVMGO2jAQvVfqP1i+QxJIgEaEFbDQy7Zd&#10;aan2bGKHpI1j1zYkqOq1/YOeeum938V3dGwSWG0vVdUcHGc8fjPz3kymNw0v0YEpXYgqwUHfx4hV&#10;qaBFtUvw+826N8FIG1JRUoqKJfjINL6ZvXwxrWXMBiIXJWUKAUil41omODdGxp6n05xxovtCsgoO&#10;M6E4MfCpdh5VpAZ0XnoD3x95tVBUKpEyrcF6ez7EM4efZSw177JMM4PKBENuxq3KrVu7erMpiXeK&#10;yLxI2zTIP2TBSVFB0AvULTEE7VXxBxQvUiW0yEw/FdwTWVakzNUA1QT+s2oeciKZqwXI0fJCk/5/&#10;sOnbw71CBU1wiFFFOEh0+v7t9OPX6edXFFp6aqlj8HqQ4GeahWhAZleqlnci/ahRJZY5qXZsrpSo&#10;c0YopBcAWGt2RWyOEpCddcMas6IFKBFYeO8J/jmYtpG29RtB4QrZG+GiNZnilmCgDEEKoOXxoh8g&#10;ohSM0WQ4mQwijFI4i8LBK9jbECTubkulzWsmOLKbBCvoD4dODnfanF07FxsMgMHe7s56fp6vI38c&#10;Die98Tga9sLhyu8tJutlb74MRqPxarFcrIIvFjQI47yglFUr14e6a68g/Dv52kY/N8alwZgD67J9&#10;HsMVC1l3b5e9o9iyeubXNNvGKe74t/RvBT0C5zWMQYL1pz1RDPTb86WAqQHRMiX4I8zZXDnVLB+W&#10;pU3zSJRsqTQQ9b7sxsDxaf12tO0qQj8AEC9hug6kRJEPTytO6wwyXVHtXS3noP66cMJc82x7BgbC&#10;VdkOr524p9/O6/qLmf0GAAD//wMAUEsDBBQABgAIAAAAIQAnlzPW3wAAAAsBAAAPAAAAZHJzL2Rv&#10;d25yZXYueG1sTI/LTsMwEEX3SPyDNUjsWrtRQ0uIU1U8JBZsKGE/jU0cEY+j2G3Sv2dYwXJ0j+6c&#10;W+5m34uzHWMXSMNqqUBYaoLpqNVQf7wstiBiQjLYB7IaLjbCrrq+KrEwYaJ3ez6kVnAJxQI1uJSG&#10;QsrYOOsxLsNgibOvMHpMfI6tNCNOXO57mSl1Jz12xB8cDvbR2eb7cPIaUjL71aV+9vH1c357mpxq&#10;cqy1vr2Z9w8gkp3THwy/+qwOFTsdw4lMFL2GxVrljHKQ5xkIJrabe1531JCt1QZkVcr/G6ofAAAA&#10;//8DAFBLAQItABQABgAIAAAAIQC2gziS/gAAAOEBAAATAAAAAAAAAAAAAAAAAAAAAABbQ29udGVu&#10;dF9UeXBlc10ueG1sUEsBAi0AFAAGAAgAAAAhADj9If/WAAAAlAEAAAsAAAAAAAAAAAAAAAAALwEA&#10;AF9yZWxzLy5yZWxzUEsBAi0AFAAGAAgAAAAhAFSsVxRoAgAAqgQAAA4AAAAAAAAAAAAAAAAALgIA&#10;AGRycy9lMm9Eb2MueG1sUEsBAi0AFAAGAAgAAAAhACeXM9bfAAAACwEAAA8AAAAAAAAAAAAAAAAA&#10;wgQAAGRycy9kb3ducmV2LnhtbFBLBQYAAAAABAAEAPMAAADOBQAAAAA=&#10;" filled="f" stroked="f">
                <o:lock v:ext="edit" shapetype="t"/>
                <v:textbox style="mso-fit-shape-to-text:t">
                  <w:txbxContent>
                    <w:p w:rsidR="00CA32C4" w:rsidRDefault="00CA32C4" w:rsidP="00CA32C4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CA32C4" w:rsidRPr="00B22F30" w:rsidRDefault="00CA32C4" w:rsidP="00CA32C4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</w:p>
    <w:p w:rsidR="00CA32C4" w:rsidRPr="0020449E" w:rsidRDefault="00CA32C4" w:rsidP="00CA32C4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CA32C4" w:rsidRPr="00AF5B2E" w:rsidRDefault="00CA32C4" w:rsidP="00CA32C4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发〔</w:t>
      </w:r>
      <w:r>
        <w:rPr>
          <w:rFonts w:ascii="仿宋" w:eastAsia="仿宋" w:hAnsi="仿宋"/>
          <w:b/>
          <w:kern w:val="10"/>
          <w:sz w:val="32"/>
          <w:szCs w:val="32"/>
        </w:rPr>
        <w:t>2020〕55号</w:t>
      </w:r>
      <w:bookmarkEnd w:id="0"/>
    </w:p>
    <w:p w:rsidR="00CA32C4" w:rsidRDefault="00CA32C4" w:rsidP="00CA32C4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1590" r="2032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E65BD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CA32C4" w:rsidRDefault="00CA32C4" w:rsidP="00CA32C4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关于举办高新技术企业</w:t>
      </w:r>
    </w:p>
    <w:p w:rsidR="00CA32C4" w:rsidRPr="001B1B70" w:rsidRDefault="00CA32C4" w:rsidP="00CA32C4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专项代理实务研修班的通知</w:t>
      </w:r>
      <w:bookmarkEnd w:id="1"/>
    </w:p>
    <w:p w:rsidR="00CA32C4" w:rsidRDefault="00CA32C4" w:rsidP="00CA32C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各省、自治区、直辖市和计划单列市注册税务师协会：</w:t>
      </w:r>
    </w:p>
    <w:p w:rsidR="00CA32C4" w:rsidRPr="00EE54A5" w:rsidRDefault="00CA32C4" w:rsidP="00CA32C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中税协定于10月10日—16日在大连培训基地举办高新技术企业专项代理实务研修班。现将有关事项通知如下：</w:t>
      </w:r>
    </w:p>
    <w:p w:rsidR="00CA32C4" w:rsidRPr="00EE54A5" w:rsidRDefault="00CA32C4" w:rsidP="00CA32C4">
      <w:pPr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一、时间地点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10月10日报到，11日- 15日全天上课，16日返程。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中税协大连培训基地（辽宁省大连市沙河口区数码路41号）。</w:t>
      </w:r>
    </w:p>
    <w:p w:rsidR="00CA32C4" w:rsidRPr="00EE54A5" w:rsidRDefault="00CA32C4" w:rsidP="00CA32C4">
      <w:pPr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二、参加人员</w:t>
      </w:r>
    </w:p>
    <w:p w:rsidR="00CA32C4" w:rsidRPr="00EE54A5" w:rsidRDefault="00CA32C4" w:rsidP="00CA32C4">
      <w:pPr>
        <w:ind w:firstLine="585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税务师事务所所长、项目经理及从业人员。</w:t>
      </w:r>
    </w:p>
    <w:p w:rsidR="00CA32C4" w:rsidRPr="00EE54A5" w:rsidRDefault="00CA32C4" w:rsidP="00CA32C4">
      <w:pPr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三、培训内容与授课教师</w:t>
      </w:r>
    </w:p>
    <w:p w:rsidR="00CA32C4" w:rsidRPr="00EE54A5" w:rsidRDefault="00CA32C4" w:rsidP="00CA32C4">
      <w:pPr>
        <w:widowControl/>
        <w:spacing w:line="276" w:lineRule="atLeast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　　（一）税务师行业党建及后疫情时代税务师行业的发展—李林军（中国注册税务师协会副会长）；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（二）高新技术企业认定的基本条件和申报流程—大连市科技局专家；</w:t>
      </w:r>
    </w:p>
    <w:p w:rsidR="00CA32C4" w:rsidRPr="00EE54A5" w:rsidRDefault="00CA32C4" w:rsidP="00CA32C4">
      <w:pPr>
        <w:jc w:val="left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（三）高新技术企业认定专项审核及执业风险—张海涛（北京华财仁合税务师事务所有限公司首席咨询师）；</w:t>
      </w:r>
    </w:p>
    <w:p w:rsidR="00CA32C4" w:rsidRPr="00EE54A5" w:rsidRDefault="00CA32C4" w:rsidP="00CA32C4">
      <w:pPr>
        <w:jc w:val="left"/>
        <w:rPr>
          <w:rFonts w:ascii="仿宋" w:eastAsia="仿宋" w:hAnsi="仿宋"/>
          <w:color w:val="000000"/>
          <w:spacing w:val="24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  <w:r w:rsidRPr="00EE54A5">
        <w:rPr>
          <w:rFonts w:ascii="仿宋" w:eastAsia="仿宋" w:hAnsi="仿宋" w:hint="eastAsia"/>
          <w:color w:val="000000"/>
          <w:spacing w:val="24"/>
          <w:sz w:val="32"/>
          <w:szCs w:val="32"/>
        </w:rPr>
        <w:t xml:space="preserve"> （四）高</w:t>
      </w:r>
      <w:r w:rsidRPr="00EE54A5">
        <w:rPr>
          <w:rFonts w:ascii="仿宋" w:eastAsia="仿宋" w:hAnsi="仿宋" w:hint="eastAsia"/>
          <w:color w:val="000000"/>
          <w:sz w:val="32"/>
          <w:szCs w:val="32"/>
        </w:rPr>
        <w:t>新技术企业财务核算要求和涉税风险问题解析—杨宁（辽宁税专）</w:t>
      </w:r>
      <w:r w:rsidRPr="00EE54A5">
        <w:rPr>
          <w:rFonts w:ascii="仿宋" w:eastAsia="仿宋" w:hAnsi="仿宋" w:hint="eastAsia"/>
          <w:color w:val="000000"/>
          <w:spacing w:val="24"/>
          <w:sz w:val="32"/>
          <w:szCs w:val="32"/>
        </w:rPr>
        <w:t>；</w:t>
      </w:r>
    </w:p>
    <w:p w:rsidR="00CA32C4" w:rsidRPr="00EE54A5" w:rsidRDefault="00CA32C4" w:rsidP="00CA32C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（五）高新技术企业所得税重点优惠政策解读—侯江玲（辽宁税专）；</w:t>
      </w:r>
    </w:p>
    <w:p w:rsidR="00CA32C4" w:rsidRPr="00EE54A5" w:rsidRDefault="00CA32C4" w:rsidP="00CA32C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（六）制造业申请高新技术企业认定注意事项—税务师事务所专家；</w:t>
      </w:r>
    </w:p>
    <w:p w:rsidR="00CA32C4" w:rsidRPr="00EE54A5" w:rsidRDefault="00CA32C4" w:rsidP="00CA32C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（七）软件业申请高新技术企业认定注意事项—崔晓宇（中税网天运大连税务师事务所业务总监）；</w:t>
      </w:r>
    </w:p>
    <w:p w:rsidR="00CA32C4" w:rsidRPr="00EE54A5" w:rsidRDefault="00CA32C4" w:rsidP="00CA32C4">
      <w:pPr>
        <w:ind w:firstLineChars="100" w:firstLine="320"/>
        <w:jc w:val="left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（八）培训沙龙：高新技术企业认定疑难问题及风险防范—杨林（大连税务局所得税处主任科员）、张志鹏（中税网天运大连税务师事务所项目总监）；</w:t>
      </w:r>
    </w:p>
    <w:p w:rsidR="00CA32C4" w:rsidRPr="00EE54A5" w:rsidRDefault="00CA32C4" w:rsidP="00CA32C4">
      <w:pPr>
        <w:jc w:val="left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（九）学员论坛：高新技术企业涉税业务代理经验漫谈—推荐学员。</w:t>
      </w:r>
    </w:p>
    <w:p w:rsidR="00CA32C4" w:rsidRPr="00EE54A5" w:rsidRDefault="00CA32C4" w:rsidP="00CA32C4">
      <w:pPr>
        <w:ind w:firstLine="585"/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四、收费标准</w:t>
      </w:r>
    </w:p>
    <w:p w:rsidR="00CA32C4" w:rsidRPr="00EE54A5" w:rsidRDefault="00CA32C4" w:rsidP="00CA32C4">
      <w:pPr>
        <w:pStyle w:val="a8"/>
        <w:shd w:val="clear" w:color="auto" w:fill="FFFFFF"/>
        <w:spacing w:before="0" w:beforeAutospacing="0" w:after="0" w:afterAutospacing="0" w:line="540" w:lineRule="atLeast"/>
        <w:ind w:firstLine="570"/>
        <w:rPr>
          <w:rFonts w:ascii="仿宋" w:eastAsia="仿宋" w:hAnsi="仿宋"/>
          <w:b/>
          <w:bCs/>
          <w:sz w:val="32"/>
          <w:szCs w:val="32"/>
        </w:rPr>
      </w:pPr>
      <w:r w:rsidRPr="00EE54A5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1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.</w:t>
      </w:r>
      <w:r w:rsidRPr="00EE54A5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>在税务师事务所执业的（注册）税务师免培训费。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 2.其他人员收取培训费：1200元/人/期。</w:t>
      </w:r>
    </w:p>
    <w:p w:rsidR="00CA32C4" w:rsidRPr="00EE54A5" w:rsidRDefault="00CA32C4" w:rsidP="00CA32C4">
      <w:pPr>
        <w:ind w:leftChars="100" w:left="210" w:firstLineChars="150" w:firstLine="480"/>
        <w:rPr>
          <w:rFonts w:ascii="仿宋" w:eastAsia="仿宋" w:hAnsi="仿宋"/>
          <w:color w:val="000000"/>
          <w:sz w:val="32"/>
          <w:szCs w:val="32"/>
        </w:rPr>
      </w:pPr>
      <w:bookmarkStart w:id="2" w:name="_GoBack"/>
      <w:bookmarkEnd w:id="2"/>
      <w:r w:rsidRPr="00EE54A5">
        <w:rPr>
          <w:rFonts w:ascii="仿宋" w:eastAsia="仿宋" w:hAnsi="仿宋" w:hint="eastAsia"/>
          <w:color w:val="000000"/>
          <w:sz w:val="32"/>
          <w:szCs w:val="32"/>
        </w:rPr>
        <w:lastRenderedPageBreak/>
        <w:t>3.培训期间基地统一食宿，食宿费：2100元/人/期（单人单住）</w:t>
      </w:r>
      <w:r w:rsidRPr="00EE54A5">
        <w:rPr>
          <w:rFonts w:ascii="仿宋" w:eastAsia="仿宋" w:hAnsi="仿宋" w:hint="eastAsia"/>
          <w:color w:val="000000"/>
          <w:spacing w:val="-10"/>
          <w:sz w:val="32"/>
          <w:szCs w:val="32"/>
        </w:rPr>
        <w:t>无特殊原因不得自行安排。中途离校的学员，原则上不予退还食宿</w:t>
      </w:r>
      <w:r w:rsidRPr="00EE54A5">
        <w:rPr>
          <w:rFonts w:ascii="仿宋" w:eastAsia="仿宋" w:hAnsi="仿宋" w:hint="eastAsia"/>
          <w:color w:val="000000"/>
          <w:sz w:val="32"/>
          <w:szCs w:val="32"/>
        </w:rPr>
        <w:t>费。</w:t>
      </w:r>
    </w:p>
    <w:p w:rsidR="00CA32C4" w:rsidRPr="00EE54A5" w:rsidRDefault="00CA32C4" w:rsidP="00CA32C4">
      <w:pPr>
        <w:ind w:firstLine="585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五、报名方式</w:t>
      </w:r>
    </w:p>
    <w:p w:rsidR="00CA32C4" w:rsidRPr="00EE54A5" w:rsidRDefault="00CA32C4" w:rsidP="00CA32C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登录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中税协</w:t>
      </w:r>
      <w:proofErr w:type="gramEnd"/>
      <w:r w:rsidRPr="00EE54A5">
        <w:rPr>
          <w:rFonts w:ascii="仿宋" w:eastAsia="仿宋" w:hAnsi="仿宋" w:hint="eastAsia"/>
          <w:color w:val="000000"/>
          <w:sz w:val="32"/>
          <w:szCs w:val="32"/>
        </w:rPr>
        <w:t>网站（www.cctaa.cn）“教育培训”-“面授培训班报名”，或直接登录网址（www.ecctaa.cn）“教育培训”报名。报名后经地方税协审核，系统报名状态显示为成功或收到确认短信，视为报名成功。</w:t>
      </w:r>
    </w:p>
    <w:p w:rsidR="00CA32C4" w:rsidRPr="00EE54A5" w:rsidRDefault="00CA32C4" w:rsidP="00CA32C4">
      <w:pPr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六、联系方式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(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 w:rsidRPr="00EE54A5">
        <w:rPr>
          <w:rFonts w:ascii="仿宋" w:eastAsia="仿宋" w:hAnsi="仿宋" w:hint="eastAsia"/>
          <w:color w:val="000000"/>
          <w:sz w:val="32"/>
          <w:szCs w:val="32"/>
        </w:rPr>
        <w:t>)报名联系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1.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中税协教育</w:t>
      </w:r>
      <w:proofErr w:type="gramEnd"/>
      <w:r w:rsidRPr="00EE54A5">
        <w:rPr>
          <w:rFonts w:ascii="仿宋" w:eastAsia="仿宋" w:hAnsi="仿宋" w:hint="eastAsia"/>
          <w:color w:val="000000"/>
          <w:sz w:val="32"/>
          <w:szCs w:val="32"/>
        </w:rPr>
        <w:t>培训部 赵芳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芳</w:t>
      </w:r>
      <w:proofErr w:type="gramEnd"/>
      <w:r w:rsidRPr="00EE54A5">
        <w:rPr>
          <w:rFonts w:ascii="仿宋" w:eastAsia="仿宋" w:hAnsi="仿宋" w:hint="eastAsia"/>
          <w:color w:val="000000"/>
          <w:sz w:val="32"/>
          <w:szCs w:val="32"/>
        </w:rPr>
        <w:t>、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关迎军</w:t>
      </w:r>
      <w:proofErr w:type="gramEnd"/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电话：（010）68413988转8406、8405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电子邮件：jypxb@cctaa.cn。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2.大连培训基地 周斌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电话：（0411）88126010，13904263355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传真：（0411）88126116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 电子邮件：</w:t>
      </w:r>
      <w:hyperlink r:id="rId6" w:history="1">
        <w:r w:rsidRPr="00EE54A5">
          <w:rPr>
            <w:rStyle w:val="a7"/>
            <w:rFonts w:ascii="仿宋" w:eastAsia="仿宋" w:hAnsi="仿宋" w:hint="eastAsia"/>
            <w:sz w:val="32"/>
            <w:szCs w:val="32"/>
          </w:rPr>
          <w:t>DLSWPX@163.com</w:t>
        </w:r>
      </w:hyperlink>
      <w:r w:rsidRPr="00EE54A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（二）接站联系</w:t>
      </w:r>
    </w:p>
    <w:p w:rsidR="00CA32C4" w:rsidRPr="00EE54A5" w:rsidRDefault="00CA32C4" w:rsidP="00CA32C4">
      <w:pPr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E54A5">
        <w:rPr>
          <w:rFonts w:ascii="仿宋" w:eastAsia="仿宋" w:hAnsi="仿宋" w:hint="eastAsia"/>
          <w:sz w:val="32"/>
          <w:szCs w:val="32"/>
        </w:rPr>
        <w:t>1.大连周水子机场接站人电话：17604113765(吕师傅)，17604113292（班师傅）；</w:t>
      </w:r>
    </w:p>
    <w:p w:rsidR="00CA32C4" w:rsidRPr="00EE54A5" w:rsidRDefault="00CA32C4" w:rsidP="00CA32C4">
      <w:pPr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sz w:val="32"/>
          <w:szCs w:val="32"/>
        </w:rPr>
        <w:t xml:space="preserve">　　2.高铁大连北站接站人电话：17604113238（李师傅）；</w:t>
      </w:r>
    </w:p>
    <w:p w:rsidR="00CA32C4" w:rsidRPr="00EE54A5" w:rsidRDefault="00CA32C4" w:rsidP="00CA32C4">
      <w:pPr>
        <w:ind w:firstLine="570"/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sz w:val="32"/>
          <w:szCs w:val="32"/>
        </w:rPr>
        <w:t>3.大连火车站、大连港码头和大连火车站前长途汽车站</w:t>
      </w:r>
      <w:r w:rsidRPr="00EE54A5">
        <w:rPr>
          <w:rFonts w:ascii="仿宋" w:eastAsia="仿宋" w:hAnsi="仿宋" w:hint="eastAsia"/>
          <w:sz w:val="32"/>
          <w:szCs w:val="32"/>
        </w:rPr>
        <w:lastRenderedPageBreak/>
        <w:t>接站人电话：17604113236（王师傅）；</w:t>
      </w:r>
    </w:p>
    <w:p w:rsidR="00CA32C4" w:rsidRPr="00EE54A5" w:rsidRDefault="00CA32C4" w:rsidP="00CA32C4">
      <w:pPr>
        <w:ind w:firstLine="570"/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sz w:val="32"/>
          <w:szCs w:val="32"/>
        </w:rPr>
        <w:t>4.接站时间：报到当日8时—20时；</w:t>
      </w:r>
    </w:p>
    <w:p w:rsidR="00CA32C4" w:rsidRPr="00EE54A5" w:rsidRDefault="00CA32C4" w:rsidP="00CA32C4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sz w:val="32"/>
          <w:szCs w:val="32"/>
        </w:rPr>
        <w:t>接站地点：机场—出站大厅；大连站—南出站口；大连北站—北出口；虎跃—九州饭店门前。出站后，请注意标有“辽宁税务高等专科学校”的接站标志。</w:t>
      </w:r>
    </w:p>
    <w:p w:rsidR="00CA32C4" w:rsidRPr="00EE54A5" w:rsidRDefault="00CA32C4" w:rsidP="00CA32C4">
      <w:pPr>
        <w:rPr>
          <w:rFonts w:ascii="仿宋" w:eastAsia="仿宋" w:hAnsi="仿宋"/>
          <w:b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　　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七、其它要求</w:t>
      </w:r>
    </w:p>
    <w:p w:rsidR="00CA32C4" w:rsidRPr="00EE54A5" w:rsidRDefault="00CA32C4" w:rsidP="00CA32C4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（一）参加培训人员请携带本人身份证件，以便完成报到手续。</w:t>
      </w:r>
    </w:p>
    <w:p w:rsidR="00CA32C4" w:rsidRPr="00EE54A5" w:rsidRDefault="00CA32C4" w:rsidP="00CA32C4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（二）报名成功后无故缺席的人员，个人及所在事务所将被报名系统记录，今后报名培训将受限制。</w:t>
      </w:r>
    </w:p>
    <w:p w:rsidR="00CA32C4" w:rsidRPr="00EE54A5" w:rsidRDefault="00CA32C4" w:rsidP="00CA32C4">
      <w:pPr>
        <w:ind w:firstLineChars="100" w:firstLine="320"/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（三）本期培训班报名截止时间为9月27日18:00，请勿直接向培训基地报名，补报名须致电</w:t>
      </w:r>
      <w:proofErr w:type="gramStart"/>
      <w:r w:rsidRPr="00EE54A5">
        <w:rPr>
          <w:rFonts w:ascii="仿宋" w:eastAsia="仿宋" w:hAnsi="仿宋" w:hint="eastAsia"/>
          <w:color w:val="000000"/>
          <w:sz w:val="32"/>
          <w:szCs w:val="32"/>
        </w:rPr>
        <w:t>中税协教育</w:t>
      </w:r>
      <w:proofErr w:type="gramEnd"/>
      <w:r w:rsidRPr="00EE54A5">
        <w:rPr>
          <w:rFonts w:ascii="仿宋" w:eastAsia="仿宋" w:hAnsi="仿宋" w:hint="eastAsia"/>
          <w:color w:val="000000"/>
          <w:sz w:val="32"/>
          <w:szCs w:val="32"/>
        </w:rPr>
        <w:t>培训部。</w:t>
      </w:r>
    </w:p>
    <w:p w:rsidR="00CA32C4" w:rsidRPr="00EE54A5" w:rsidRDefault="00CA32C4" w:rsidP="00CA32C4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>（四）培训班人员须将航班、车次于9月28日前在面授培训报名管理子系统内填好。</w:t>
      </w:r>
      <w:r w:rsidRPr="00EE54A5">
        <w:rPr>
          <w:rFonts w:ascii="仿宋" w:eastAsia="仿宋" w:hAnsi="仿宋" w:hint="eastAsia"/>
          <w:b/>
          <w:color w:val="000000"/>
          <w:sz w:val="32"/>
          <w:szCs w:val="32"/>
        </w:rPr>
        <w:t>逾期不报或提前报到者请自行前往</w:t>
      </w:r>
      <w:r w:rsidRPr="00EE54A5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EE54A5">
        <w:rPr>
          <w:rFonts w:ascii="仿宋" w:eastAsia="仿宋" w:hAnsi="仿宋" w:hint="eastAsia"/>
          <w:sz w:val="32"/>
          <w:szCs w:val="32"/>
        </w:rPr>
        <w:t>自行报到的学员直接到学员--公寓一楼大厅前台办理手续。</w:t>
      </w:r>
    </w:p>
    <w:p w:rsidR="00CA32C4" w:rsidRPr="00EE54A5" w:rsidRDefault="00CA32C4" w:rsidP="00CA32C4">
      <w:pPr>
        <w:rPr>
          <w:rFonts w:ascii="仿宋" w:eastAsia="仿宋" w:hAnsi="仿宋"/>
          <w:color w:val="000000"/>
          <w:sz w:val="32"/>
          <w:szCs w:val="32"/>
        </w:rPr>
      </w:pPr>
      <w:r w:rsidRPr="00EE54A5">
        <w:rPr>
          <w:rFonts w:ascii="仿宋" w:eastAsia="仿宋" w:hAnsi="仿宋" w:hint="eastAsia"/>
          <w:color w:val="000000"/>
          <w:sz w:val="32"/>
          <w:szCs w:val="32"/>
        </w:rPr>
        <w:t xml:space="preserve">  （五）培训班结束15个工作日后，登录系统自行打印《学时证明》。</w:t>
      </w:r>
    </w:p>
    <w:p w:rsidR="00CA32C4" w:rsidRPr="00EE54A5" w:rsidRDefault="007617FE" w:rsidP="00CA32C4">
      <w:pPr>
        <w:ind w:right="58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4" type="#_x0000_t201" style="position:absolute;left:0;text-align:left;margin-left:357.75pt;margin-top:578.55pt;width:127.5pt;height:126.75pt;z-index:-251656704;mso-position-horizontal-relative:page;mso-position-vertical-relative:page" stroked="f">
            <v:imagedata r:id="rId7" o:title=""/>
            <w10:wrap anchorx="page" anchory="page"/>
          </v:shape>
          <w:control r:id="rId8" w:name="SignatureCtrl1" w:shapeid="_x0000_s2054"/>
        </w:pict>
      </w:r>
      <w:r w:rsidR="00CA32C4" w:rsidRPr="00EE54A5">
        <w:rPr>
          <w:rFonts w:ascii="仿宋" w:eastAsia="仿宋" w:hAnsi="仿宋" w:hint="eastAsia"/>
          <w:color w:val="000000"/>
          <w:sz w:val="32"/>
          <w:szCs w:val="32"/>
        </w:rPr>
        <w:t>2020年9月</w:t>
      </w:r>
      <w:r w:rsidR="00CA32C4">
        <w:rPr>
          <w:rFonts w:ascii="仿宋" w:eastAsia="仿宋" w:hAnsi="仿宋" w:hint="eastAsia"/>
          <w:color w:val="000000"/>
          <w:sz w:val="32"/>
          <w:szCs w:val="32"/>
        </w:rPr>
        <w:t>10</w:t>
      </w:r>
      <w:r w:rsidR="00CA32C4" w:rsidRPr="00EE54A5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CA32C4" w:rsidRPr="00AF5B2E" w:rsidRDefault="00CA32C4" w:rsidP="00CA32C4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CA32C4" w:rsidRPr="00AF5B2E" w:rsidRDefault="00CA32C4" w:rsidP="00CA32C4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A67DC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</w:t>
      </w:r>
      <w:r>
        <w:rPr>
          <w:rFonts w:ascii="仿宋" w:eastAsia="仿宋" w:hAnsi="仿宋" w:hint="eastAsia"/>
          <w:noProof/>
          <w:sz w:val="28"/>
          <w:szCs w:val="28"/>
        </w:rPr>
        <w:t xml:space="preserve">      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9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10 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EC1163" w:rsidRPr="00CA32C4" w:rsidRDefault="00CA32C4" w:rsidP="00CA32C4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271B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  赵芳芳</w:t>
      </w:r>
    </w:p>
    <w:sectPr w:rsidR="00EC1163" w:rsidRPr="00CA32C4" w:rsidSect="00CA32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C4" w:rsidRDefault="00CA32C4" w:rsidP="00CA32C4">
      <w:r>
        <w:separator/>
      </w:r>
    </w:p>
  </w:endnote>
  <w:endnote w:type="continuationSeparator" w:id="0">
    <w:p w:rsidR="00CA32C4" w:rsidRDefault="00CA32C4" w:rsidP="00CA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936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A32C4" w:rsidRPr="00CA32C4" w:rsidRDefault="00CA32C4" w:rsidP="00CA32C4">
        <w:pPr>
          <w:pStyle w:val="a5"/>
          <w:ind w:firstLine="426"/>
          <w:rPr>
            <w:rFonts w:ascii="宋体" w:eastAsia="宋体" w:hAnsi="宋体"/>
            <w:sz w:val="28"/>
            <w:szCs w:val="28"/>
          </w:rPr>
        </w:pPr>
        <w:r w:rsidRPr="00CA32C4">
          <w:rPr>
            <w:rFonts w:ascii="宋体" w:eastAsia="宋体" w:hAnsi="宋体"/>
            <w:sz w:val="28"/>
            <w:szCs w:val="28"/>
          </w:rPr>
          <w:fldChar w:fldCharType="begin"/>
        </w:r>
        <w:r w:rsidRPr="00CA32C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A32C4">
          <w:rPr>
            <w:rFonts w:ascii="宋体" w:eastAsia="宋体" w:hAnsi="宋体"/>
            <w:sz w:val="28"/>
            <w:szCs w:val="28"/>
          </w:rPr>
          <w:fldChar w:fldCharType="separate"/>
        </w:r>
        <w:r w:rsidR="007617FE" w:rsidRPr="007617F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617F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A32C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A32C4" w:rsidRDefault="00CA3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52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846A4" w:rsidRPr="007846A4" w:rsidRDefault="007846A4" w:rsidP="00ED60BE">
        <w:pPr>
          <w:pStyle w:val="a5"/>
          <w:tabs>
            <w:tab w:val="clear" w:pos="8306"/>
            <w:tab w:val="right" w:pos="8080"/>
          </w:tabs>
          <w:ind w:right="368"/>
          <w:jc w:val="right"/>
          <w:rPr>
            <w:rFonts w:ascii="宋体" w:eastAsia="宋体" w:hAnsi="宋体"/>
            <w:sz w:val="28"/>
            <w:szCs w:val="28"/>
          </w:rPr>
        </w:pPr>
        <w:r w:rsidRPr="007846A4">
          <w:rPr>
            <w:rFonts w:ascii="宋体" w:eastAsia="宋体" w:hAnsi="宋体"/>
            <w:sz w:val="28"/>
            <w:szCs w:val="28"/>
          </w:rPr>
          <w:fldChar w:fldCharType="begin"/>
        </w:r>
        <w:r w:rsidRPr="007846A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846A4">
          <w:rPr>
            <w:rFonts w:ascii="宋体" w:eastAsia="宋体" w:hAnsi="宋体"/>
            <w:sz w:val="28"/>
            <w:szCs w:val="28"/>
          </w:rPr>
          <w:fldChar w:fldCharType="separate"/>
        </w:r>
        <w:r w:rsidR="007617FE" w:rsidRPr="007617F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617F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7846A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A32C4" w:rsidRDefault="00CA3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C4" w:rsidRDefault="00CA32C4" w:rsidP="00CA32C4">
      <w:r>
        <w:separator/>
      </w:r>
    </w:p>
  </w:footnote>
  <w:footnote w:type="continuationSeparator" w:id="0">
    <w:p w:rsidR="00CA32C4" w:rsidRDefault="00CA32C4" w:rsidP="00CA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C4" w:rsidRDefault="00CA32C4" w:rsidP="007846A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C4" w:rsidRDefault="00CA32C4" w:rsidP="007846A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C4" w:rsidRDefault="00CA32C4" w:rsidP="007846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0C"/>
    <w:rsid w:val="003E19E0"/>
    <w:rsid w:val="00757C0C"/>
    <w:rsid w:val="007617FE"/>
    <w:rsid w:val="007846A4"/>
    <w:rsid w:val="00A26A5A"/>
    <w:rsid w:val="00CA32C4"/>
    <w:rsid w:val="00EC1163"/>
    <w:rsid w:val="00E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5:chartTrackingRefBased/>
  <w15:docId w15:val="{CA955D51-7D0C-441A-819B-9D683577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3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3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32C4"/>
    <w:rPr>
      <w:sz w:val="18"/>
      <w:szCs w:val="18"/>
    </w:rPr>
  </w:style>
  <w:style w:type="character" w:styleId="a7">
    <w:name w:val="Hyperlink"/>
    <w:uiPriority w:val="99"/>
    <w:rsid w:val="00CA32C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CA32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SWPX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媛</dc:creator>
  <cp:keywords/>
  <dc:description/>
  <cp:lastModifiedBy>LY</cp:lastModifiedBy>
  <cp:revision>4</cp:revision>
  <dcterms:created xsi:type="dcterms:W3CDTF">2020-09-11T02:39:00Z</dcterms:created>
  <dcterms:modified xsi:type="dcterms:W3CDTF">2020-09-18T23:13:00Z</dcterms:modified>
</cp:coreProperties>
</file>